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45930" w:rsidRDefault="000043E4">
      <w:pPr>
        <w:rPr>
          <w:rFonts w:ascii="Times New Roman" w:hAnsi="Times New Roman" w:cs="Times New Roman"/>
          <w:sz w:val="28"/>
          <w:szCs w:val="28"/>
          <w:lang w:val="kk-KZ"/>
        </w:rPr>
      </w:pPr>
      <w:r w:rsidRPr="000043E4">
        <w:rPr>
          <w:rFonts w:ascii="Times New Roman" w:hAnsi="Times New Roman" w:cs="Times New Roman"/>
          <w:sz w:val="28"/>
          <w:szCs w:val="28"/>
          <w:lang w:val="kk-KZ"/>
        </w:rPr>
        <w:t xml:space="preserve">Физика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пәні бойынша 9 сынып оқушысының өзіндік жұмысының  жоспары </w:t>
      </w:r>
    </w:p>
    <w:p w:rsidR="000043E4" w:rsidRDefault="000043E4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IV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тоқсан</w:t>
      </w:r>
    </w:p>
    <w:p w:rsidR="00020692" w:rsidRPr="000043E4" w:rsidRDefault="00020692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Оқу тілі : Қазақ</w:t>
      </w:r>
      <w:bookmarkStart w:id="0" w:name="_GoBack"/>
      <w:bookmarkEnd w:id="0"/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734"/>
        <w:gridCol w:w="3231"/>
        <w:gridCol w:w="2904"/>
        <w:gridCol w:w="1476"/>
      </w:tblGrid>
      <w:tr w:rsidR="00245F99" w:rsidTr="006E6B5B">
        <w:tc>
          <w:tcPr>
            <w:tcW w:w="1734" w:type="dxa"/>
          </w:tcPr>
          <w:p w:rsidR="00245F99" w:rsidRPr="000043E4" w:rsidRDefault="00245F99">
            <w:pP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0043E4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 xml:space="preserve">Сабақтың </w:t>
            </w:r>
          </w:p>
          <w:p w:rsidR="00245F99" w:rsidRPr="000043E4" w:rsidRDefault="00245F9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0043E4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тақырыбы</w:t>
            </w:r>
          </w:p>
        </w:tc>
        <w:tc>
          <w:tcPr>
            <w:tcW w:w="3231" w:type="dxa"/>
          </w:tcPr>
          <w:p w:rsidR="00245F99" w:rsidRPr="000043E4" w:rsidRDefault="00245F9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 w:rsidRPr="00E53105">
              <w:rPr>
                <w:rFonts w:ascii="Times New Roman" w:hAnsi="Times New Roman"/>
                <w:color w:val="000000"/>
                <w:spacing w:val="2"/>
                <w:sz w:val="24"/>
                <w:lang w:eastAsia="ru-RU"/>
              </w:rPr>
              <w:t>Жылулық</w:t>
            </w:r>
            <w:proofErr w:type="spellEnd"/>
            <w:r w:rsidRPr="00E53105">
              <w:rPr>
                <w:rFonts w:ascii="Times New Roman" w:hAnsi="Times New Roman"/>
                <w:color w:val="000000"/>
                <w:spacing w:val="2"/>
                <w:sz w:val="24"/>
                <w:lang w:eastAsia="ru-RU"/>
              </w:rPr>
              <w:t xml:space="preserve"> </w:t>
            </w:r>
            <w:proofErr w:type="spellStart"/>
            <w:r w:rsidRPr="00E53105">
              <w:rPr>
                <w:rFonts w:ascii="Times New Roman" w:hAnsi="Times New Roman"/>
                <w:color w:val="000000"/>
                <w:spacing w:val="2"/>
                <w:sz w:val="24"/>
                <w:lang w:eastAsia="ru-RU"/>
              </w:rPr>
              <w:t>сәуле</w:t>
            </w:r>
            <w:proofErr w:type="spellEnd"/>
            <w:r w:rsidRPr="00E53105">
              <w:rPr>
                <w:rFonts w:ascii="Times New Roman" w:hAnsi="Times New Roman"/>
                <w:color w:val="000000"/>
                <w:spacing w:val="2"/>
                <w:sz w:val="24"/>
                <w:lang w:eastAsia="ru-RU"/>
              </w:rPr>
              <w:t xml:space="preserve"> </w:t>
            </w:r>
            <w:proofErr w:type="spellStart"/>
            <w:r w:rsidRPr="00E53105">
              <w:rPr>
                <w:rFonts w:ascii="Times New Roman" w:hAnsi="Times New Roman"/>
                <w:color w:val="000000"/>
                <w:spacing w:val="2"/>
                <w:sz w:val="24"/>
                <w:lang w:eastAsia="ru-RU"/>
              </w:rPr>
              <w:t>шығару</w:t>
            </w:r>
            <w:proofErr w:type="spellEnd"/>
          </w:p>
        </w:tc>
        <w:tc>
          <w:tcPr>
            <w:tcW w:w="2904" w:type="dxa"/>
          </w:tcPr>
          <w:p w:rsidR="00245F99" w:rsidRPr="00B459AC" w:rsidRDefault="00245F99" w:rsidP="00245F99">
            <w:pP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B459AC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Сабақтың нөмері</w:t>
            </w:r>
          </w:p>
        </w:tc>
        <w:tc>
          <w:tcPr>
            <w:tcW w:w="1476" w:type="dxa"/>
          </w:tcPr>
          <w:p w:rsidR="00245F99" w:rsidRPr="000043E4" w:rsidRDefault="00245F99" w:rsidP="00245F9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№1</w:t>
            </w:r>
          </w:p>
        </w:tc>
      </w:tr>
      <w:tr w:rsidR="000043E4" w:rsidRPr="00020692" w:rsidTr="006E6B5B">
        <w:tc>
          <w:tcPr>
            <w:tcW w:w="1734" w:type="dxa"/>
          </w:tcPr>
          <w:p w:rsidR="000043E4" w:rsidRPr="000043E4" w:rsidRDefault="000043E4">
            <w:pP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0043E4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Мақсатты</w:t>
            </w:r>
          </w:p>
        </w:tc>
        <w:tc>
          <w:tcPr>
            <w:tcW w:w="7611" w:type="dxa"/>
            <w:gridSpan w:val="3"/>
          </w:tcPr>
          <w:p w:rsidR="000043E4" w:rsidRPr="000043E4" w:rsidRDefault="000043E4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0043E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9.6.1.1 жылулық сәуле шығару энергиясының температураға тәуелділігін сипаттау</w:t>
            </w:r>
          </w:p>
        </w:tc>
      </w:tr>
      <w:tr w:rsidR="000043E4" w:rsidTr="006E6B5B">
        <w:tc>
          <w:tcPr>
            <w:tcW w:w="1734" w:type="dxa"/>
          </w:tcPr>
          <w:p w:rsidR="000043E4" w:rsidRPr="000043E4" w:rsidRDefault="000043E4">
            <w:pP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0043E4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Қысқаша</w:t>
            </w:r>
          </w:p>
          <w:p w:rsidR="000043E4" w:rsidRPr="000043E4" w:rsidRDefault="000043E4">
            <w:pP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0043E4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Тезист конспект</w:t>
            </w:r>
          </w:p>
        </w:tc>
        <w:tc>
          <w:tcPr>
            <w:tcW w:w="7611" w:type="dxa"/>
            <w:gridSpan w:val="3"/>
          </w:tcPr>
          <w:p w:rsidR="000043E4" w:rsidRDefault="00E746B2" w:rsidP="00E746B2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Қызған денелердің ішікі энергия есебінен сәуле шығарып, электрмагниттік энергия таралуын жылулық </w:t>
            </w:r>
            <w:r w:rsidRPr="00CF49F4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сәулелену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деп атайды.</w:t>
            </w:r>
          </w:p>
          <w:p w:rsidR="00E746B2" w:rsidRDefault="00E746B2" w:rsidP="00E746B2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Жылулық сәлелену құбылысы тек қатты қызған денелерде ғана емес, салқын денелерде де орын алады. </w:t>
            </w:r>
          </w:p>
          <w:p w:rsidR="00E746B2" w:rsidRDefault="00E746B2" w:rsidP="00A0531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Денелердің нақты температурадағы  әртүрлі  толқын ұзындығында (жиілігінде) шығаратын</w:t>
            </w:r>
            <w:r w:rsidR="00A05319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сәулерінің энергияларын өлшей отырып, ғалымдар ХІХ ғасырдың  аяғында аса мол экспериментік мәліметер жинады. Алайда тәжірибеден алынған жылулық сәулелердің энегиясының олардың толқын ұзындығына </w:t>
            </w:r>
            <w:r w:rsidR="00B459AC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тәуелділігін көрсететін қисық ( сурет 6.1,1-қи</w:t>
            </w:r>
            <w:r w:rsidR="0012193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сық) Ньютонның да , Максвеллдің де классикалық теориялары түсіндіре алмады.</w:t>
            </w:r>
            <w:r w:rsidR="001530D6" w:rsidRPr="001530D6">
              <w:rPr>
                <w:lang w:val="kk-KZ"/>
              </w:rPr>
              <w:t xml:space="preserve"> </w:t>
            </w:r>
            <w:r w:rsidR="001530D6">
              <w:object w:dxaOrig="14385" w:dyaOrig="640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85.75pt;height:196.5pt" o:ole="">
                  <v:imagedata r:id="rId5" o:title=""/>
                </v:shape>
                <o:OLEObject Type="Embed" ProgID="PBrush" ShapeID="_x0000_i1025" DrawAspect="Content" ObjectID="_1647066738" r:id="rId6"/>
              </w:object>
            </w:r>
          </w:p>
          <w:p w:rsidR="0012193F" w:rsidRDefault="0012193F" w:rsidP="0012193F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Классикалық теорияға негіздеп салынған қисық (3) ультракүлгін аймағында шексіз биктей берді.</w:t>
            </w:r>
          </w:p>
          <w:p w:rsidR="0012193F" w:rsidRDefault="0012193F" w:rsidP="0012193F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Экспериментік қисық (1) ақ жарық маңайындағы максиумге жеткеннен кейін ультракүлгін аймағында , керісінше,  минимумге құлдырайды.</w:t>
            </w:r>
          </w:p>
          <w:p w:rsidR="0012193F" w:rsidRDefault="006909B8" w:rsidP="0012193F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Экспериметтік нәтиже мен классикалық теория арасындағы мұндай қарама-қайшылық ультракүлгін апат деген атаққа  ие болды. Сүйтіп жылулық сәулелену құбылысын түсіндіру классикалық физиканың тұрғысынан түсіндіру тығырқа тіреліп, физика ғылымның жаңа саласы кванттық физика өмірге келді.</w:t>
            </w:r>
          </w:p>
          <w:p w:rsidR="006909B8" w:rsidRDefault="006909B8" w:rsidP="006909B8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Эксперименттік зертеулер  денлердің жылулық сәулелерді шығарумен қатар оны жұта да алатындығын дәледеді. </w:t>
            </w:r>
            <w:r w:rsidR="000B7B4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Физикада денелердің сәулелерді жұту қабілетін салыстыру үшін «</w:t>
            </w:r>
            <w:r w:rsidR="000B7B44" w:rsidRPr="00CF49F4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абсолют қара дене</w:t>
            </w:r>
            <w:r w:rsidR="000B7B44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 xml:space="preserve">» </w:t>
            </w:r>
            <w:r w:rsidR="000B7B4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деген ұғым енгізілген.</w:t>
            </w:r>
          </w:p>
          <w:p w:rsidR="00CF49F4" w:rsidRDefault="00CF49F4" w:rsidP="00CF49F4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lastRenderedPageBreak/>
              <w:t xml:space="preserve">Өзіне түскен әртүрлі жиіліктегі сәулелерді жұтып алатын денені </w:t>
            </w:r>
            <w:r w:rsidRPr="00CF49F4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абсолют қара дене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деп аталады.</w:t>
            </w:r>
          </w:p>
          <w:p w:rsidR="00200958" w:rsidRDefault="00200958" w:rsidP="006909B8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Экспериментік зерттеулер </w:t>
            </w:r>
            <w:r w:rsidR="00F36B75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денелердің температурасы көтерілген  (</w:t>
            </w:r>
            <w:r w:rsidR="00F36B75" w:rsidRPr="00F36B75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T</w:t>
            </w:r>
            <w:r w:rsidR="00F36B75" w:rsidRPr="00F36B75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kk-KZ"/>
              </w:rPr>
              <w:t>1</w:t>
            </w:r>
            <w:r w:rsidR="00F36B75" w:rsidRPr="00F36B75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&gt;T</w:t>
            </w:r>
            <w:r w:rsidR="00F36B75" w:rsidRPr="00F36B75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kk-KZ"/>
              </w:rPr>
              <w:t>2</w:t>
            </w:r>
            <w:r w:rsidR="00F36B75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) сайын , сәулелік энергияның жалпы мөлшеріде арта түседі (</w:t>
            </w:r>
            <w:r w:rsidR="00F36B75" w:rsidRPr="00F36B75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E</w:t>
            </w:r>
            <w:r w:rsidR="00F36B75" w:rsidRPr="00F36B75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kk-KZ"/>
              </w:rPr>
              <w:t>T1</w:t>
            </w:r>
            <w:r w:rsidR="00F36B75" w:rsidRPr="00F36B75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&gt;E</w:t>
            </w:r>
            <w:r w:rsidR="00F36B75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kk-KZ"/>
              </w:rPr>
              <w:t>T2</w:t>
            </w:r>
            <w:r w:rsidR="00F36B75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).</w:t>
            </w:r>
          </w:p>
          <w:p w:rsidR="006909B8" w:rsidRPr="006909B8" w:rsidRDefault="001530D6" w:rsidP="006909B8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object w:dxaOrig="3795" w:dyaOrig="2520">
                <v:shape id="_x0000_i1026" type="#_x0000_t75" style="width:189.75pt;height:126.75pt" o:ole="">
                  <v:imagedata r:id="rId7" o:title=""/>
                </v:shape>
                <o:OLEObject Type="Embed" ProgID="PBrush" ShapeID="_x0000_i1026" DrawAspect="Content" ObjectID="_1647066739" r:id="rId8"/>
              </w:object>
            </w:r>
          </w:p>
        </w:tc>
      </w:tr>
      <w:tr w:rsidR="000043E4" w:rsidTr="006E6B5B">
        <w:tc>
          <w:tcPr>
            <w:tcW w:w="1734" w:type="dxa"/>
          </w:tcPr>
          <w:p w:rsidR="000043E4" w:rsidRPr="000043E4" w:rsidRDefault="000043E4">
            <w:pP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0043E4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lastRenderedPageBreak/>
              <w:t>Сілтемелер</w:t>
            </w:r>
          </w:p>
          <w:p w:rsidR="000043E4" w:rsidRPr="000043E4" w:rsidRDefault="000043E4">
            <w:pP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</w:p>
        </w:tc>
        <w:tc>
          <w:tcPr>
            <w:tcW w:w="7611" w:type="dxa"/>
            <w:gridSpan w:val="3"/>
          </w:tcPr>
          <w:p w:rsidR="000043E4" w:rsidRDefault="006E6B5B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9" w:history="1">
              <w:r w:rsidR="001530D6" w:rsidRPr="00221D81">
                <w:rPr>
                  <w:rStyle w:val="a6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https://daryn.online/lesson/435-zhylulyq-saule-shygharu</w:t>
              </w:r>
            </w:hyperlink>
          </w:p>
          <w:p w:rsidR="001530D6" w:rsidRDefault="006E6B5B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10" w:history="1">
              <w:r w:rsidR="001530D6" w:rsidRPr="00221D81">
                <w:rPr>
                  <w:rStyle w:val="a6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https://bilimland.kz/kk/courses/physics-kk/kvanttyq-fizika/zharyq-kvanty/lesson/zhylulyq-saulelenu-stefan-bolczman-zangy</w:t>
              </w:r>
            </w:hyperlink>
          </w:p>
          <w:p w:rsidR="001530D6" w:rsidRPr="000043E4" w:rsidRDefault="00BA4254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физика 9 – сынып . Атамұра баспасы 197-бет §38 .</w:t>
            </w:r>
          </w:p>
        </w:tc>
      </w:tr>
      <w:tr w:rsidR="000043E4" w:rsidTr="006E6B5B">
        <w:tc>
          <w:tcPr>
            <w:tcW w:w="1734" w:type="dxa"/>
          </w:tcPr>
          <w:p w:rsidR="000043E4" w:rsidRPr="000043E4" w:rsidRDefault="000043E4">
            <w:pP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0043E4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Тапсырмалар</w:t>
            </w:r>
          </w:p>
        </w:tc>
        <w:tc>
          <w:tcPr>
            <w:tcW w:w="7611" w:type="dxa"/>
            <w:gridSpan w:val="3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2233"/>
              <w:gridCol w:w="5162"/>
            </w:tblGrid>
            <w:tr w:rsidR="00BA4254" w:rsidTr="00BA4254">
              <w:trPr>
                <w:trHeight w:val="393"/>
              </w:trPr>
              <w:tc>
                <w:tcPr>
                  <w:tcW w:w="0" w:type="auto"/>
                </w:tcPr>
                <w:p w:rsidR="00BA4254" w:rsidRDefault="00BA4254" w:rsidP="00BA4254">
                  <w:pPr>
                    <w:pStyle w:val="Default"/>
                    <w:rPr>
                      <w:sz w:val="23"/>
                      <w:szCs w:val="23"/>
                    </w:rPr>
                  </w:pPr>
                  <w:proofErr w:type="spellStart"/>
                  <w:r>
                    <w:rPr>
                      <w:b/>
                      <w:bCs/>
                      <w:sz w:val="23"/>
                      <w:szCs w:val="23"/>
                    </w:rPr>
                    <w:t>Бағалау</w:t>
                  </w:r>
                  <w:proofErr w:type="spellEnd"/>
                  <w:r>
                    <w:rPr>
                      <w:b/>
                      <w:bCs/>
                      <w:sz w:val="23"/>
                      <w:szCs w:val="23"/>
                    </w:rPr>
                    <w:t xml:space="preserve"> </w:t>
                  </w:r>
                  <w:proofErr w:type="spellStart"/>
                  <w:r>
                    <w:rPr>
                      <w:b/>
                      <w:bCs/>
                      <w:sz w:val="23"/>
                      <w:szCs w:val="23"/>
                    </w:rPr>
                    <w:t>критерийі</w:t>
                  </w:r>
                  <w:proofErr w:type="spellEnd"/>
                  <w:r>
                    <w:rPr>
                      <w:b/>
                      <w:bCs/>
                      <w:sz w:val="23"/>
                      <w:szCs w:val="23"/>
                    </w:rPr>
                    <w:t xml:space="preserve"> </w:t>
                  </w:r>
                </w:p>
              </w:tc>
              <w:tc>
                <w:tcPr>
                  <w:tcW w:w="0" w:type="auto"/>
                </w:tcPr>
                <w:p w:rsidR="00BA4254" w:rsidRDefault="00BA4254" w:rsidP="00BA4254">
                  <w:pPr>
                    <w:pStyle w:val="Default"/>
                    <w:rPr>
                      <w:sz w:val="23"/>
                      <w:szCs w:val="23"/>
                    </w:rPr>
                  </w:pPr>
                  <w:proofErr w:type="spellStart"/>
                  <w:r>
                    <w:rPr>
                      <w:i/>
                      <w:iCs/>
                      <w:sz w:val="23"/>
                      <w:szCs w:val="23"/>
                    </w:rPr>
                    <w:t>Білім</w:t>
                  </w:r>
                  <w:proofErr w:type="spellEnd"/>
                  <w:r>
                    <w:rPr>
                      <w:i/>
                      <w:iCs/>
                      <w:sz w:val="23"/>
                      <w:szCs w:val="23"/>
                    </w:rPr>
                    <w:t xml:space="preserve"> </w:t>
                  </w:r>
                  <w:proofErr w:type="spellStart"/>
                  <w:r>
                    <w:rPr>
                      <w:i/>
                      <w:iCs/>
                      <w:sz w:val="23"/>
                      <w:szCs w:val="23"/>
                    </w:rPr>
                    <w:t>алушы</w:t>
                  </w:r>
                  <w:proofErr w:type="spellEnd"/>
                  <w:r>
                    <w:rPr>
                      <w:i/>
                      <w:iCs/>
                      <w:sz w:val="23"/>
                      <w:szCs w:val="23"/>
                    </w:rPr>
                    <w:t xml:space="preserve"> </w:t>
                  </w:r>
                </w:p>
                <w:p w:rsidR="00BA4254" w:rsidRDefault="00BA4254" w:rsidP="00BA4254">
                  <w:pPr>
                    <w:pStyle w:val="Default"/>
                    <w:rPr>
                      <w:sz w:val="23"/>
                      <w:szCs w:val="23"/>
                    </w:rPr>
                  </w:pPr>
                  <w:r>
                    <w:rPr>
                      <w:sz w:val="23"/>
                      <w:szCs w:val="23"/>
                    </w:rPr>
                    <w:t xml:space="preserve"> </w:t>
                  </w:r>
                  <w:proofErr w:type="spellStart"/>
                  <w:r>
                    <w:rPr>
                      <w:sz w:val="23"/>
                      <w:szCs w:val="23"/>
                    </w:rPr>
                    <w:t>Жылулық</w:t>
                  </w:r>
                  <w:proofErr w:type="spellEnd"/>
                  <w:r>
                    <w:rPr>
                      <w:sz w:val="23"/>
                      <w:szCs w:val="23"/>
                    </w:rPr>
                    <w:t xml:space="preserve"> </w:t>
                  </w:r>
                  <w:proofErr w:type="spellStart"/>
                  <w:r>
                    <w:rPr>
                      <w:sz w:val="23"/>
                      <w:szCs w:val="23"/>
                    </w:rPr>
                    <w:t>сәуле</w:t>
                  </w:r>
                  <w:proofErr w:type="spellEnd"/>
                  <w:r>
                    <w:rPr>
                      <w:sz w:val="23"/>
                      <w:szCs w:val="23"/>
                    </w:rPr>
                    <w:t xml:space="preserve"> </w:t>
                  </w:r>
                  <w:proofErr w:type="spellStart"/>
                  <w:r>
                    <w:rPr>
                      <w:sz w:val="23"/>
                      <w:szCs w:val="23"/>
                    </w:rPr>
                    <w:t>шығару</w:t>
                  </w:r>
                  <w:proofErr w:type="spellEnd"/>
                  <w:r>
                    <w:rPr>
                      <w:sz w:val="23"/>
                      <w:szCs w:val="23"/>
                    </w:rPr>
                    <w:t xml:space="preserve"> </w:t>
                  </w:r>
                  <w:proofErr w:type="spellStart"/>
                  <w:r>
                    <w:rPr>
                      <w:sz w:val="23"/>
                      <w:szCs w:val="23"/>
                    </w:rPr>
                    <w:t>энергиясының</w:t>
                  </w:r>
                  <w:proofErr w:type="spellEnd"/>
                  <w:r>
                    <w:rPr>
                      <w:sz w:val="23"/>
                      <w:szCs w:val="23"/>
                    </w:rPr>
                    <w:t xml:space="preserve"> </w:t>
                  </w:r>
                  <w:proofErr w:type="spellStart"/>
                  <w:r>
                    <w:rPr>
                      <w:sz w:val="23"/>
                      <w:szCs w:val="23"/>
                    </w:rPr>
                    <w:t>температураға</w:t>
                  </w:r>
                  <w:proofErr w:type="spellEnd"/>
                  <w:r>
                    <w:rPr>
                      <w:sz w:val="23"/>
                      <w:szCs w:val="23"/>
                    </w:rPr>
                    <w:t xml:space="preserve"> </w:t>
                  </w:r>
                  <w:proofErr w:type="spellStart"/>
                  <w:r>
                    <w:rPr>
                      <w:sz w:val="23"/>
                      <w:szCs w:val="23"/>
                    </w:rPr>
                    <w:t>тәуелділігін</w:t>
                  </w:r>
                  <w:proofErr w:type="spellEnd"/>
                  <w:r>
                    <w:rPr>
                      <w:sz w:val="23"/>
                      <w:szCs w:val="23"/>
                    </w:rPr>
                    <w:t xml:space="preserve"> </w:t>
                  </w:r>
                  <w:proofErr w:type="spellStart"/>
                  <w:r>
                    <w:rPr>
                      <w:sz w:val="23"/>
                      <w:szCs w:val="23"/>
                    </w:rPr>
                    <w:t>сипаттайды</w:t>
                  </w:r>
                  <w:proofErr w:type="spellEnd"/>
                  <w:r>
                    <w:rPr>
                      <w:sz w:val="23"/>
                      <w:szCs w:val="23"/>
                    </w:rPr>
                    <w:t xml:space="preserve"> </w:t>
                  </w:r>
                </w:p>
                <w:p w:rsidR="00BA4254" w:rsidRDefault="00BA4254" w:rsidP="00BA4254">
                  <w:pPr>
                    <w:pStyle w:val="Default"/>
                    <w:rPr>
                      <w:sz w:val="23"/>
                      <w:szCs w:val="23"/>
                    </w:rPr>
                  </w:pPr>
                </w:p>
              </w:tc>
            </w:tr>
            <w:tr w:rsidR="00BA4254" w:rsidTr="00BA4254">
              <w:trPr>
                <w:trHeight w:val="249"/>
              </w:trPr>
              <w:tc>
                <w:tcPr>
                  <w:tcW w:w="0" w:type="auto"/>
                </w:tcPr>
                <w:p w:rsidR="00BA4254" w:rsidRDefault="00BA4254" w:rsidP="00BA4254">
                  <w:pPr>
                    <w:pStyle w:val="Default"/>
                    <w:rPr>
                      <w:sz w:val="23"/>
                      <w:szCs w:val="23"/>
                    </w:rPr>
                  </w:pPr>
                  <w:proofErr w:type="spellStart"/>
                  <w:r>
                    <w:rPr>
                      <w:b/>
                      <w:bCs/>
                      <w:sz w:val="23"/>
                      <w:szCs w:val="23"/>
                    </w:rPr>
                    <w:t>Ойлау</w:t>
                  </w:r>
                  <w:proofErr w:type="spellEnd"/>
                  <w:r>
                    <w:rPr>
                      <w:b/>
                      <w:bCs/>
                      <w:sz w:val="23"/>
                      <w:szCs w:val="23"/>
                    </w:rPr>
                    <w:t xml:space="preserve"> </w:t>
                  </w:r>
                  <w:proofErr w:type="spellStart"/>
                  <w:r>
                    <w:rPr>
                      <w:b/>
                      <w:bCs/>
                      <w:sz w:val="23"/>
                      <w:szCs w:val="23"/>
                    </w:rPr>
                    <w:t>дағдыларының</w:t>
                  </w:r>
                  <w:proofErr w:type="spellEnd"/>
                  <w:r>
                    <w:rPr>
                      <w:b/>
                      <w:bCs/>
                      <w:sz w:val="23"/>
                      <w:szCs w:val="23"/>
                    </w:rPr>
                    <w:t xml:space="preserve"> </w:t>
                  </w:r>
                </w:p>
                <w:p w:rsidR="00BA4254" w:rsidRDefault="00BA4254" w:rsidP="00BA4254">
                  <w:pPr>
                    <w:pStyle w:val="Default"/>
                    <w:rPr>
                      <w:sz w:val="23"/>
                      <w:szCs w:val="23"/>
                    </w:rPr>
                  </w:pPr>
                  <w:proofErr w:type="spellStart"/>
                  <w:r>
                    <w:rPr>
                      <w:b/>
                      <w:bCs/>
                      <w:sz w:val="23"/>
                      <w:szCs w:val="23"/>
                    </w:rPr>
                    <w:t>деңгейлері</w:t>
                  </w:r>
                  <w:proofErr w:type="spellEnd"/>
                  <w:r>
                    <w:rPr>
                      <w:b/>
                      <w:bCs/>
                      <w:sz w:val="23"/>
                      <w:szCs w:val="23"/>
                    </w:rPr>
                    <w:t xml:space="preserve"> </w:t>
                  </w:r>
                </w:p>
              </w:tc>
              <w:tc>
                <w:tcPr>
                  <w:tcW w:w="0" w:type="auto"/>
                </w:tcPr>
                <w:p w:rsidR="00BA4254" w:rsidRDefault="00BA4254" w:rsidP="00BA4254">
                  <w:pPr>
                    <w:pStyle w:val="Default"/>
                    <w:rPr>
                      <w:sz w:val="23"/>
                      <w:szCs w:val="23"/>
                    </w:rPr>
                  </w:pPr>
                  <w:proofErr w:type="spellStart"/>
                  <w:r>
                    <w:rPr>
                      <w:sz w:val="23"/>
                      <w:szCs w:val="23"/>
                    </w:rPr>
                    <w:t>Білу</w:t>
                  </w:r>
                  <w:proofErr w:type="spellEnd"/>
                  <w:r>
                    <w:rPr>
                      <w:sz w:val="23"/>
                      <w:szCs w:val="23"/>
                    </w:rPr>
                    <w:t xml:space="preserve"> </w:t>
                  </w:r>
                  <w:proofErr w:type="spellStart"/>
                  <w:r>
                    <w:rPr>
                      <w:sz w:val="23"/>
                      <w:szCs w:val="23"/>
                    </w:rPr>
                    <w:t>және</w:t>
                  </w:r>
                  <w:proofErr w:type="spellEnd"/>
                  <w:r>
                    <w:rPr>
                      <w:sz w:val="23"/>
                      <w:szCs w:val="23"/>
                    </w:rPr>
                    <w:t xml:space="preserve"> </w:t>
                  </w:r>
                  <w:proofErr w:type="spellStart"/>
                  <w:r>
                    <w:rPr>
                      <w:sz w:val="23"/>
                      <w:szCs w:val="23"/>
                    </w:rPr>
                    <w:t>түсіну</w:t>
                  </w:r>
                  <w:proofErr w:type="spellEnd"/>
                  <w:r>
                    <w:rPr>
                      <w:sz w:val="23"/>
                      <w:szCs w:val="23"/>
                    </w:rPr>
                    <w:t xml:space="preserve"> </w:t>
                  </w:r>
                </w:p>
                <w:p w:rsidR="00BA4254" w:rsidRDefault="00BA4254" w:rsidP="00BA4254">
                  <w:pPr>
                    <w:pStyle w:val="Default"/>
                    <w:rPr>
                      <w:sz w:val="23"/>
                      <w:szCs w:val="23"/>
                    </w:rPr>
                  </w:pPr>
                  <w:proofErr w:type="spellStart"/>
                  <w:r>
                    <w:rPr>
                      <w:sz w:val="23"/>
                      <w:szCs w:val="23"/>
                    </w:rPr>
                    <w:t>Қолдану</w:t>
                  </w:r>
                  <w:proofErr w:type="spellEnd"/>
                  <w:r>
                    <w:rPr>
                      <w:sz w:val="23"/>
                      <w:szCs w:val="23"/>
                    </w:rPr>
                    <w:t xml:space="preserve"> </w:t>
                  </w:r>
                </w:p>
              </w:tc>
            </w:tr>
          </w:tbl>
          <w:p w:rsidR="00BA4254" w:rsidRPr="00BA4254" w:rsidRDefault="00BA425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BA4254">
              <w:rPr>
                <w:rFonts w:ascii="Times New Roman" w:hAnsi="Times New Roman" w:cs="Times New Roman"/>
                <w:b/>
                <w:sz w:val="24"/>
                <w:szCs w:val="24"/>
              </w:rPr>
              <w:t>Тасырмалар</w:t>
            </w:r>
            <w:proofErr w:type="spellEnd"/>
            <w:r w:rsidRPr="00BA425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BA4254" w:rsidRDefault="00BA4254" w:rsidP="00BA4254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BA425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Жылулық сәулеленуді тек қызған денелер ғана шығара ма? жауабыңызды дәлелді түрде сипаттап жазыңыз</w:t>
            </w: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1381"/>
              <w:gridCol w:w="1431"/>
            </w:tblGrid>
            <w:tr w:rsidR="002D674F" w:rsidRPr="00020692">
              <w:trPr>
                <w:trHeight w:val="109"/>
              </w:trPr>
              <w:tc>
                <w:tcPr>
                  <w:tcW w:w="0" w:type="auto"/>
                </w:tcPr>
                <w:p w:rsidR="002D674F" w:rsidRPr="002D674F" w:rsidRDefault="002D674F" w:rsidP="002D674F">
                  <w:pPr>
                    <w:pStyle w:val="Default"/>
                    <w:rPr>
                      <w:sz w:val="23"/>
                      <w:szCs w:val="23"/>
                      <w:lang w:val="kk-KZ"/>
                    </w:rPr>
                  </w:pPr>
                  <w:r w:rsidRPr="002D674F">
                    <w:rPr>
                      <w:sz w:val="23"/>
                      <w:szCs w:val="23"/>
                      <w:lang w:val="kk-KZ"/>
                    </w:rPr>
                    <w:t xml:space="preserve">Дескриптор </w:t>
                  </w:r>
                </w:p>
              </w:tc>
              <w:tc>
                <w:tcPr>
                  <w:tcW w:w="0" w:type="auto"/>
                </w:tcPr>
                <w:p w:rsidR="002D674F" w:rsidRPr="002D674F" w:rsidRDefault="002D674F" w:rsidP="002D674F">
                  <w:pPr>
                    <w:pStyle w:val="Default"/>
                    <w:rPr>
                      <w:sz w:val="23"/>
                      <w:szCs w:val="23"/>
                      <w:lang w:val="kk-KZ"/>
                    </w:rPr>
                  </w:pPr>
                  <w:r w:rsidRPr="002D674F">
                    <w:rPr>
                      <w:i/>
                      <w:iCs/>
                      <w:sz w:val="23"/>
                      <w:szCs w:val="23"/>
                      <w:lang w:val="kk-KZ"/>
                    </w:rPr>
                    <w:t xml:space="preserve">Білім алушы </w:t>
                  </w:r>
                </w:p>
              </w:tc>
            </w:tr>
          </w:tbl>
          <w:p w:rsidR="002D674F" w:rsidRPr="002D674F" w:rsidRDefault="002D674F" w:rsidP="002D674F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2D674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- жылулық сәулені қандай денелер шығаратындығын дәлелді түрде сипаттайды.</w:t>
            </w:r>
          </w:p>
          <w:p w:rsidR="00BA4254" w:rsidRDefault="002D674F" w:rsidP="002D674F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Суретте қызған дененің  әртүрлі </w:t>
            </w:r>
            <w:r w:rsidRPr="00F36B75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T</w:t>
            </w:r>
            <w:r w:rsidRPr="00F36B75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kk-KZ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және </w:t>
            </w:r>
            <w:r w:rsidRPr="00F36B75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T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kk-KZ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температурадығы жылулық энергиясының тәуелділік графигі берілген.</w:t>
            </w:r>
          </w:p>
          <w:p w:rsidR="002D674F" w:rsidRDefault="002D674F" w:rsidP="002D674F">
            <w:pPr>
              <w:pStyle w:val="a4"/>
              <w:numPr>
                <w:ilvl w:val="2"/>
                <w:numId w:val="4"/>
              </w:num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Қай график ең төменгі температураға  сәйкес келеді.</w:t>
            </w:r>
          </w:p>
          <w:p w:rsidR="002D674F" w:rsidRDefault="002D674F" w:rsidP="002D674F">
            <w:pPr>
              <w:pStyle w:val="a4"/>
              <w:numPr>
                <w:ilvl w:val="2"/>
                <w:numId w:val="4"/>
              </w:num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Әр түрлі температураға сәйкес келетін жылулық энегргияларын салыстырыңыз.</w:t>
            </w:r>
            <w:r w:rsidR="00222C25" w:rsidRPr="00222C25">
              <w:rPr>
                <w:lang w:val="kk-KZ"/>
              </w:rPr>
              <w:t xml:space="preserve"> </w:t>
            </w:r>
            <w:r w:rsidR="00222C25">
              <w:object w:dxaOrig="4905" w:dyaOrig="3315">
                <v:shape id="_x0000_i1027" type="#_x0000_t75" style="width:216.75pt;height:147pt" o:ole="">
                  <v:imagedata r:id="rId11" o:title=""/>
                </v:shape>
                <o:OLEObject Type="Embed" ProgID="PBrush" ShapeID="_x0000_i1027" DrawAspect="Content" ObjectID="_1647066740" r:id="rId12"/>
              </w:object>
            </w: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5708"/>
              <w:gridCol w:w="1431"/>
            </w:tblGrid>
            <w:tr w:rsidR="002D674F" w:rsidRPr="002D674F" w:rsidTr="00AF0994">
              <w:trPr>
                <w:trHeight w:val="109"/>
              </w:trPr>
              <w:tc>
                <w:tcPr>
                  <w:tcW w:w="0" w:type="auto"/>
                </w:tcPr>
                <w:p w:rsidR="002D674F" w:rsidRPr="002D674F" w:rsidRDefault="002D674F" w:rsidP="002D674F">
                  <w:pPr>
                    <w:pStyle w:val="Default"/>
                    <w:rPr>
                      <w:sz w:val="23"/>
                      <w:szCs w:val="23"/>
                      <w:lang w:val="kk-KZ"/>
                    </w:rPr>
                  </w:pPr>
                  <w:r w:rsidRPr="002D674F">
                    <w:rPr>
                      <w:sz w:val="23"/>
                      <w:szCs w:val="23"/>
                      <w:lang w:val="kk-KZ"/>
                    </w:rPr>
                    <w:t xml:space="preserve">Дескриптор </w:t>
                  </w:r>
                </w:p>
              </w:tc>
              <w:tc>
                <w:tcPr>
                  <w:tcW w:w="0" w:type="auto"/>
                </w:tcPr>
                <w:p w:rsidR="002D674F" w:rsidRPr="002D674F" w:rsidRDefault="002D674F" w:rsidP="002D674F">
                  <w:pPr>
                    <w:pStyle w:val="Default"/>
                    <w:rPr>
                      <w:sz w:val="23"/>
                      <w:szCs w:val="23"/>
                      <w:lang w:val="kk-KZ"/>
                    </w:rPr>
                  </w:pPr>
                  <w:r w:rsidRPr="002D674F">
                    <w:rPr>
                      <w:i/>
                      <w:iCs/>
                      <w:sz w:val="23"/>
                      <w:szCs w:val="23"/>
                      <w:lang w:val="kk-KZ"/>
                    </w:rPr>
                    <w:t xml:space="preserve">Білім алушы </w:t>
                  </w:r>
                </w:p>
              </w:tc>
            </w:tr>
            <w:tr w:rsidR="002D674F" w:rsidRPr="002D674F" w:rsidTr="00AF0994">
              <w:trPr>
                <w:trHeight w:val="109"/>
              </w:trPr>
              <w:tc>
                <w:tcPr>
                  <w:tcW w:w="0" w:type="auto"/>
                </w:tcPr>
                <w:p w:rsidR="002D674F" w:rsidRDefault="002D674F" w:rsidP="002D674F">
                  <w:pPr>
                    <w:pStyle w:val="Default"/>
                    <w:rPr>
                      <w:lang w:val="kk-KZ"/>
                    </w:rPr>
                  </w:pPr>
                  <w:r>
                    <w:rPr>
                      <w:lang w:val="kk-KZ"/>
                    </w:rPr>
                    <w:t>Ең төменгі температураға  сәйкес графикті көрсетеді.</w:t>
                  </w:r>
                </w:p>
                <w:p w:rsidR="002D674F" w:rsidRPr="002D674F" w:rsidRDefault="002D674F" w:rsidP="002D674F">
                  <w:pPr>
                    <w:pStyle w:val="Default"/>
                    <w:rPr>
                      <w:sz w:val="23"/>
                      <w:szCs w:val="23"/>
                      <w:lang w:val="kk-KZ"/>
                    </w:rPr>
                  </w:pPr>
                  <w:r>
                    <w:rPr>
                      <w:lang w:val="kk-KZ"/>
                    </w:rPr>
                    <w:t>Жылулық энергияларын салыстырады.</w:t>
                  </w:r>
                </w:p>
              </w:tc>
              <w:tc>
                <w:tcPr>
                  <w:tcW w:w="0" w:type="auto"/>
                </w:tcPr>
                <w:p w:rsidR="002D674F" w:rsidRPr="002D674F" w:rsidRDefault="002D674F" w:rsidP="002D674F">
                  <w:pPr>
                    <w:pStyle w:val="Default"/>
                    <w:rPr>
                      <w:i/>
                      <w:iCs/>
                      <w:sz w:val="23"/>
                      <w:szCs w:val="23"/>
                      <w:lang w:val="kk-KZ"/>
                    </w:rPr>
                  </w:pPr>
                </w:p>
              </w:tc>
            </w:tr>
          </w:tbl>
          <w:p w:rsidR="002D674F" w:rsidRPr="002D674F" w:rsidRDefault="002D674F" w:rsidP="002D674F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</w:tr>
    </w:tbl>
    <w:p w:rsidR="006E6B5B" w:rsidRPr="005C666C" w:rsidRDefault="006E6B5B" w:rsidP="006E6B5B">
      <w:pPr>
        <w:rPr>
          <w:rFonts w:ascii="Times New Roman" w:hAnsi="Times New Roman" w:cs="Times New Roman"/>
          <w:sz w:val="24"/>
          <w:szCs w:val="24"/>
          <w:lang w:val="kk-KZ"/>
        </w:rPr>
      </w:pPr>
      <w:r w:rsidRPr="005C666C">
        <w:rPr>
          <w:rFonts w:ascii="Times New Roman" w:hAnsi="Times New Roman" w:cs="Times New Roman"/>
          <w:sz w:val="24"/>
          <w:szCs w:val="24"/>
          <w:lang w:val="kk-KZ"/>
        </w:rPr>
        <w:t>Әзірлеуші : Хасен З   №59 МГ физика пәні мұғалімі . Алматы қаласы Білім басқармасының ҚББЖТҒӘО қолдауымен ұсынылып отыр.</w:t>
      </w:r>
    </w:p>
    <w:p w:rsidR="000043E4" w:rsidRPr="000043E4" w:rsidRDefault="000043E4">
      <w:pPr>
        <w:rPr>
          <w:rFonts w:ascii="Times New Roman" w:hAnsi="Times New Roman" w:cs="Times New Roman"/>
          <w:sz w:val="28"/>
          <w:szCs w:val="28"/>
          <w:lang w:val="kk-KZ"/>
        </w:rPr>
      </w:pPr>
    </w:p>
    <w:sectPr w:rsidR="000043E4" w:rsidRPr="000043E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charset w:val="CC"/>
    <w:family w:val="swiss"/>
    <w:pitch w:val="variable"/>
    <w:sig w:usb0="E10002FF" w:usb1="4000ACFF" w:usb2="00000009" w:usb3="00000000" w:csb0="0000019F" w:csb1="00000000"/>
  </w:font>
  <w:font w:name="DengXian">
    <w:altName w:val="SimSun"/>
    <w:panose1 w:val="02010600030101010101"/>
    <w:charset w:val="86"/>
    <w:family w:val="modern"/>
    <w:pitch w:val="fixed"/>
    <w:sig w:usb0="00000001" w:usb1="080E0000" w:usb2="00000010" w:usb3="00000000" w:csb0="00040000" w:csb1="00000000"/>
  </w:font>
  <w:font w:name="DengXian Light">
    <w:altName w:val="等线 Light"/>
    <w:panose1 w:val="00000000000000000000"/>
    <w:charset w:val="86"/>
    <w:family w:val="roman"/>
    <w:notTrueType/>
    <w:pitch w:val="default"/>
  </w:font>
  <w:font w:name="Calibri Light"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110CFA"/>
    <w:multiLevelType w:val="multilevel"/>
    <w:tmpl w:val="041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" w15:restartNumberingAfterBreak="0">
    <w:nsid w:val="2F161773"/>
    <w:multiLevelType w:val="hybridMultilevel"/>
    <w:tmpl w:val="EEE8EA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7B95B02"/>
    <w:multiLevelType w:val="hybridMultilevel"/>
    <w:tmpl w:val="3F8EA91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51E46354"/>
    <w:multiLevelType w:val="hybridMultilevel"/>
    <w:tmpl w:val="97FE54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D6852"/>
    <w:rsid w:val="000043E4"/>
    <w:rsid w:val="00020692"/>
    <w:rsid w:val="000B7B44"/>
    <w:rsid w:val="0012193F"/>
    <w:rsid w:val="0012793C"/>
    <w:rsid w:val="001530D6"/>
    <w:rsid w:val="001E11B1"/>
    <w:rsid w:val="00200958"/>
    <w:rsid w:val="00222C25"/>
    <w:rsid w:val="00245F99"/>
    <w:rsid w:val="002D674F"/>
    <w:rsid w:val="00545930"/>
    <w:rsid w:val="005D6852"/>
    <w:rsid w:val="006909B8"/>
    <w:rsid w:val="006E6B5B"/>
    <w:rsid w:val="00A05319"/>
    <w:rsid w:val="00B459AC"/>
    <w:rsid w:val="00BA4254"/>
    <w:rsid w:val="00BC5946"/>
    <w:rsid w:val="00CF49F4"/>
    <w:rsid w:val="00E746B2"/>
    <w:rsid w:val="00F36B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0E2F65"/>
  <w15:chartTrackingRefBased/>
  <w15:docId w15:val="{9EEE4832-CF9F-4A10-BE5A-5866F1B346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0043E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E746B2"/>
    <w:pPr>
      <w:ind w:left="720"/>
      <w:contextualSpacing/>
    </w:pPr>
  </w:style>
  <w:style w:type="character" w:styleId="a5">
    <w:name w:val="Placeholder Text"/>
    <w:basedOn w:val="a0"/>
    <w:uiPriority w:val="99"/>
    <w:semiHidden/>
    <w:rsid w:val="00F36B75"/>
    <w:rPr>
      <w:color w:val="808080"/>
    </w:rPr>
  </w:style>
  <w:style w:type="character" w:styleId="a6">
    <w:name w:val="Hyperlink"/>
    <w:basedOn w:val="a0"/>
    <w:uiPriority w:val="99"/>
    <w:unhideWhenUsed/>
    <w:rsid w:val="001530D6"/>
    <w:rPr>
      <w:color w:val="0563C1" w:themeColor="hyperlink"/>
      <w:u w:val="single"/>
    </w:rPr>
  </w:style>
  <w:style w:type="paragraph" w:customStyle="1" w:styleId="Default">
    <w:name w:val="Default"/>
    <w:rsid w:val="00BA425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oleObject" Target="embeddings/oleObject3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3.png"/><Relationship Id="rId5" Type="http://schemas.openxmlformats.org/officeDocument/2006/relationships/image" Target="media/image1.png"/><Relationship Id="rId10" Type="http://schemas.openxmlformats.org/officeDocument/2006/relationships/hyperlink" Target="https://bilimland.kz/kk/courses/physics-kk/kvanttyq-fizika/zharyq-kvanty/lesson/zhylulyq-saulelenu-stefan-bolczman-zangy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daryn.online/lesson/435-zhylulyq-saule-shygharu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3</Pages>
  <Words>477</Words>
  <Characters>2725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3196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RePack by Diakov</cp:lastModifiedBy>
  <cp:revision>5</cp:revision>
  <dcterms:created xsi:type="dcterms:W3CDTF">2020-03-27T05:44:00Z</dcterms:created>
  <dcterms:modified xsi:type="dcterms:W3CDTF">2020-03-30T03:46:00Z</dcterms:modified>
</cp:coreProperties>
</file>